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9A12" w14:textId="7670BC49" w:rsidR="00F60FA0" w:rsidRPr="005F7C7B" w:rsidRDefault="00F60FA0" w:rsidP="00C12D14">
      <w:pPr>
        <w:tabs>
          <w:tab w:val="left" w:pos="6950"/>
        </w:tabs>
        <w:spacing w:line="360" w:lineRule="auto"/>
        <w:ind w:right="240"/>
        <w:jc w:val="center"/>
        <w:rPr>
          <w:rFonts w:ascii="Times New Roman" w:eastAsia="DFKai-SB" w:hAnsi="Times New Roman" w:cs="Times New Roman"/>
          <w:b/>
          <w:sz w:val="28"/>
          <w:szCs w:val="24"/>
        </w:rPr>
      </w:pPr>
      <w:r w:rsidRPr="005F7C7B">
        <w:rPr>
          <w:rFonts w:ascii="Times New Roman" w:eastAsia="DFKai-SB" w:hAnsi="Times New Roman" w:cs="Times New Roman" w:hint="eastAsia"/>
          <w:b/>
          <w:sz w:val="28"/>
          <w:szCs w:val="24"/>
        </w:rPr>
        <w:t>清華大學賀陳弘校長給考生的一封信</w:t>
      </w:r>
    </w:p>
    <w:p w14:paraId="5B6539D3" w14:textId="4434B21C" w:rsidR="001472AC" w:rsidRPr="003A5012" w:rsidRDefault="001472AC" w:rsidP="00AC1A92">
      <w:pPr>
        <w:tabs>
          <w:tab w:val="left" w:pos="6950"/>
        </w:tabs>
        <w:spacing w:line="360" w:lineRule="auto"/>
        <w:ind w:right="240"/>
        <w:rPr>
          <w:rFonts w:ascii="Times New Roman" w:eastAsia="DFKai-SB" w:hAnsi="Times New Roman" w:cs="Times New Roman"/>
          <w:sz w:val="24"/>
          <w:szCs w:val="24"/>
        </w:rPr>
      </w:pPr>
      <w:r w:rsidRPr="003A5012">
        <w:rPr>
          <w:rFonts w:ascii="Times New Roman" w:eastAsia="DFKai-SB" w:hAnsi="Times New Roman" w:cs="Times New Roman"/>
          <w:sz w:val="24"/>
          <w:szCs w:val="24"/>
        </w:rPr>
        <w:t>我是清華大學校長賀陳弘，在您準備</w:t>
      </w:r>
      <w:r w:rsidR="001F7E1E" w:rsidRPr="003A5012">
        <w:rPr>
          <w:rFonts w:ascii="Times New Roman" w:eastAsia="DFKai-SB" w:hAnsi="Times New Roman" w:cs="Times New Roman"/>
          <w:sz w:val="24"/>
          <w:szCs w:val="24"/>
        </w:rPr>
        <w:t>個人申請書面審查</w:t>
      </w:r>
      <w:r w:rsidRPr="003A5012">
        <w:rPr>
          <w:rFonts w:ascii="Times New Roman" w:eastAsia="DFKai-SB" w:hAnsi="Times New Roman" w:cs="Times New Roman"/>
          <w:sz w:val="24"/>
          <w:szCs w:val="24"/>
        </w:rPr>
        <w:t>資料</w:t>
      </w:r>
      <w:r w:rsidR="001F7E1E" w:rsidRPr="003A5012">
        <w:rPr>
          <w:rFonts w:ascii="Times New Roman" w:eastAsia="DFKai-SB" w:hAnsi="Times New Roman" w:cs="Times New Roman"/>
          <w:sz w:val="24"/>
          <w:szCs w:val="24"/>
        </w:rPr>
        <w:t>時</w:t>
      </w:r>
      <w:r w:rsidRPr="003A5012">
        <w:rPr>
          <w:rFonts w:ascii="Times New Roman" w:eastAsia="DFKai-SB" w:hAnsi="Times New Roman" w:cs="Times New Roman"/>
          <w:sz w:val="24"/>
          <w:szCs w:val="24"/>
        </w:rPr>
        <w:t>寫</w:t>
      </w:r>
      <w:r w:rsidR="0036637A" w:rsidRPr="003A5012">
        <w:rPr>
          <w:rFonts w:ascii="Times New Roman" w:eastAsia="DFKai-SB" w:hAnsi="Times New Roman" w:cs="Times New Roman"/>
          <w:sz w:val="24"/>
          <w:szCs w:val="24"/>
        </w:rPr>
        <w:t>這封</w:t>
      </w:r>
      <w:r w:rsidRPr="003A5012">
        <w:rPr>
          <w:rFonts w:ascii="Times New Roman" w:eastAsia="DFKai-SB" w:hAnsi="Times New Roman" w:cs="Times New Roman"/>
          <w:sz w:val="24"/>
          <w:szCs w:val="24"/>
        </w:rPr>
        <w:t>信，</w:t>
      </w:r>
      <w:r w:rsidR="006171A9">
        <w:rPr>
          <w:rFonts w:ascii="Times New Roman" w:eastAsia="DFKai-SB" w:hAnsi="Times New Roman" w:cs="Times New Roman" w:hint="eastAsia"/>
          <w:sz w:val="24"/>
          <w:szCs w:val="24"/>
        </w:rPr>
        <w:t>是想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向您</w:t>
      </w:r>
      <w:r w:rsidRPr="003A5012">
        <w:rPr>
          <w:rFonts w:ascii="Times New Roman" w:eastAsia="DFKai-SB" w:hAnsi="Times New Roman" w:cs="Times New Roman"/>
          <w:sz w:val="24"/>
          <w:szCs w:val="24"/>
        </w:rPr>
        <w:t>說明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清華</w:t>
      </w:r>
      <w:r w:rsidR="003F1281">
        <w:rPr>
          <w:rFonts w:ascii="Times New Roman" w:eastAsia="DFKai-SB" w:hAnsi="Times New Roman" w:cs="Times New Roman" w:hint="eastAsia"/>
          <w:sz w:val="24"/>
          <w:szCs w:val="24"/>
        </w:rPr>
        <w:t>這十多年來在選才、育才的努力，</w:t>
      </w:r>
      <w:r w:rsidR="006171A9">
        <w:rPr>
          <w:rFonts w:ascii="Times New Roman" w:eastAsia="DFKai-SB" w:hAnsi="Times New Roman" w:cs="Times New Roman" w:hint="eastAsia"/>
          <w:sz w:val="24"/>
          <w:szCs w:val="24"/>
        </w:rPr>
        <w:t>與</w:t>
      </w:r>
      <w:r w:rsidR="0008424B">
        <w:rPr>
          <w:rFonts w:ascii="Times New Roman" w:eastAsia="DFKai-SB" w:hAnsi="Times New Roman" w:cs="Times New Roman" w:hint="eastAsia"/>
          <w:sz w:val="24"/>
          <w:szCs w:val="24"/>
        </w:rPr>
        <w:t>清華所</w:t>
      </w:r>
      <w:r w:rsidR="00C041F8" w:rsidRPr="003A5012">
        <w:rPr>
          <w:rFonts w:ascii="Times New Roman" w:eastAsia="DFKai-SB" w:hAnsi="Times New Roman" w:cs="Times New Roman"/>
          <w:sz w:val="24"/>
          <w:szCs w:val="24"/>
        </w:rPr>
        <w:t>期待的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人才</w:t>
      </w:r>
      <w:r w:rsidR="0008424B">
        <w:rPr>
          <w:rFonts w:ascii="Times New Roman" w:eastAsia="DFKai-SB" w:hAnsi="Times New Roman" w:cs="Times New Roman" w:hint="eastAsia"/>
          <w:sz w:val="24"/>
          <w:szCs w:val="24"/>
        </w:rPr>
        <w:t>能力與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特質。</w:t>
      </w:r>
    </w:p>
    <w:p w14:paraId="24592611" w14:textId="61C23C91" w:rsidR="003A5012" w:rsidRPr="003A5012" w:rsidRDefault="0081065E" w:rsidP="003A5012">
      <w:pPr>
        <w:spacing w:line="360" w:lineRule="auto"/>
        <w:ind w:firstLine="720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大學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必須為</w:t>
      </w:r>
      <w:r w:rsidR="001464C0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「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未來</w:t>
      </w:r>
      <w:r w:rsidR="001464C0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」</w:t>
      </w:r>
      <w:r w:rsidR="00725668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培養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人才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，</w:t>
      </w:r>
      <w:r w:rsidR="001464C0" w:rsidRPr="003A5012">
        <w:rPr>
          <w:rFonts w:ascii="Times New Roman" w:eastAsia="DFKai-SB" w:hAnsi="Times New Roman" w:cs="Times New Roman"/>
          <w:sz w:val="24"/>
          <w:szCs w:val="24"/>
        </w:rPr>
        <w:t>但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未來</w:t>
      </w:r>
      <w:r w:rsidR="00A50223" w:rsidRPr="003A5012">
        <w:rPr>
          <w:rFonts w:ascii="Times New Roman" w:eastAsia="DFKai-SB" w:hAnsi="Times New Roman" w:cs="Times New Roman"/>
          <w:sz w:val="24"/>
          <w:szCs w:val="24"/>
        </w:rPr>
        <w:t>產業環境快速變化，單一專長已漸漸不能滿足未來</w:t>
      </w:r>
      <w:r w:rsidR="00725668" w:rsidRPr="003A5012">
        <w:rPr>
          <w:rFonts w:ascii="Times New Roman" w:eastAsia="DFKai-SB" w:hAnsi="Times New Roman" w:cs="Times New Roman"/>
          <w:sz w:val="24"/>
          <w:szCs w:val="24"/>
        </w:rPr>
        <w:t>所需要的人才，</w:t>
      </w:r>
      <w:r w:rsidR="00725668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所以</w:t>
      </w:r>
      <w:r w:rsidR="00A85856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大學</w:t>
      </w:r>
      <w:r w:rsidR="00033A3B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必須</w:t>
      </w:r>
      <w:r w:rsidR="00A85856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發展</w:t>
      </w:r>
      <w:r w:rsidR="00725668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不同的養成過程，</w:t>
      </w:r>
      <w:r w:rsidR="003A5012" w:rsidRPr="003A5012">
        <w:rPr>
          <w:rFonts w:ascii="Times New Roman" w:eastAsia="DFKai-SB" w:hAnsi="Times New Roman" w:cs="Times New Roman"/>
          <w:sz w:val="24"/>
          <w:szCs w:val="24"/>
        </w:rPr>
        <w:t>協助學生發展學習新事物的能力；同時，大學必須增加學生來源的</w:t>
      </w:r>
      <w:r w:rsidR="00A50223" w:rsidRPr="003A5012">
        <w:rPr>
          <w:rFonts w:ascii="Times New Roman" w:eastAsia="DFKai-SB" w:hAnsi="Times New Roman" w:cs="Times New Roman"/>
          <w:sz w:val="24"/>
          <w:szCs w:val="24"/>
        </w:rPr>
        <w:t>多元</w:t>
      </w:r>
      <w:r w:rsidR="003A5012" w:rsidRPr="003A5012">
        <w:rPr>
          <w:rFonts w:ascii="Times New Roman" w:eastAsia="DFKai-SB" w:hAnsi="Times New Roman" w:cs="Times New Roman"/>
          <w:sz w:val="24"/>
          <w:szCs w:val="24"/>
        </w:rPr>
        <w:t>化，擴大學生的視野，</w:t>
      </w:r>
      <w:r w:rsidR="00BA62A2">
        <w:rPr>
          <w:rFonts w:ascii="Times New Roman" w:eastAsia="DFKai-SB" w:hAnsi="Times New Roman" w:cs="Times New Roman" w:hint="eastAsia"/>
          <w:sz w:val="24"/>
          <w:szCs w:val="24"/>
        </w:rPr>
        <w:t>才能</w:t>
      </w:r>
      <w:r w:rsidR="003A5012" w:rsidRPr="003A5012">
        <w:rPr>
          <w:rFonts w:ascii="Times New Roman" w:eastAsia="DFKai-SB" w:hAnsi="Times New Roman" w:cs="Times New Roman"/>
          <w:sz w:val="24"/>
          <w:szCs w:val="24"/>
        </w:rPr>
        <w:t>激發學生多面向解決問題的能力。</w:t>
      </w:r>
    </w:p>
    <w:p w14:paraId="14FF58DB" w14:textId="188601B1" w:rsidR="004E098A" w:rsidRPr="003A5012" w:rsidRDefault="003A5012" w:rsidP="00AC1A92">
      <w:pPr>
        <w:spacing w:line="360" w:lineRule="auto"/>
        <w:ind w:firstLine="720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高中升大學是一個重要的里程碑，清華如何選才、育才更是</w:t>
      </w:r>
      <w:r w:rsidR="006171A9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許多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家長與學生共同關心的課題</w:t>
      </w:r>
      <w:r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。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清華大學在高中生進入大學的各種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選才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方式，做了許多創新和</w:t>
      </w:r>
      <w:proofErr w:type="gramStart"/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努力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－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從</w:t>
      </w:r>
      <w:proofErr w:type="gramEnd"/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十多年前的</w:t>
      </w:r>
      <w:r w:rsidR="0008424B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「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繁星計畫</w:t>
      </w:r>
      <w:r w:rsidR="0008424B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」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，到後來的偏鄉、弱勢學生的</w:t>
      </w:r>
      <w:r w:rsidR="0008424B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「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旭日計畫</w:t>
      </w:r>
      <w:r w:rsidR="0008424B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」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，一直到最近的特殊選才</w:t>
      </w:r>
      <w:r w:rsidR="0008424B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「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拾穗計畫</w:t>
      </w:r>
      <w:r w:rsidR="0008424B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」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，</w:t>
      </w:r>
      <w:r w:rsidRPr="003A5012">
        <w:rPr>
          <w:rFonts w:ascii="Times New Roman" w:eastAsia="DFKai-SB" w:hAnsi="Times New Roman" w:cs="Times New Roman"/>
          <w:sz w:val="24"/>
          <w:szCs w:val="24"/>
        </w:rPr>
        <w:t>增加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清華校園中多元背景的學生；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我們更致力發展跨領域學習，</w:t>
      </w:r>
      <w:r w:rsidR="00AD0EE7" w:rsidRPr="004A1AF8">
        <w:rPr>
          <w:rFonts w:ascii="Times New Roman" w:eastAsia="DFKai-SB" w:hAnsi="Times New Roman" w:cs="Times New Roman"/>
          <w:color w:val="3333FF"/>
          <w:sz w:val="24"/>
          <w:szCs w:val="24"/>
        </w:rPr>
        <w:t>有將近四分之一的</w:t>
      </w:r>
      <w:r w:rsidR="006E45A0" w:rsidRPr="004A1AF8">
        <w:rPr>
          <w:rFonts w:ascii="Times New Roman" w:eastAsia="DFKai-SB" w:hAnsi="Times New Roman" w:cs="Times New Roman"/>
          <w:color w:val="3333FF"/>
          <w:sz w:val="24"/>
          <w:szCs w:val="24"/>
        </w:rPr>
        <w:t>清華畢業生擁有雙專長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，</w:t>
      </w:r>
      <w:r w:rsidR="001C1221">
        <w:rPr>
          <w:rFonts w:ascii="Times New Roman" w:eastAsia="DFKai-SB" w:hAnsi="Times New Roman" w:cs="Times New Roman" w:hint="eastAsia"/>
          <w:sz w:val="24"/>
          <w:szCs w:val="24"/>
        </w:rPr>
        <w:t>為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全國之冠，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學生可依照自己的興趣和專</w:t>
      </w:r>
      <w:r w:rsidR="006E45A0" w:rsidRPr="006171A9">
        <w:rPr>
          <w:rFonts w:ascii="Times New Roman" w:eastAsia="DFKai-SB" w:hAnsi="Times New Roman" w:cs="Times New Roman"/>
          <w:color w:val="3333FF"/>
          <w:sz w:val="24"/>
          <w:szCs w:val="24"/>
        </w:rPr>
        <w:t>長，進行</w:t>
      </w:r>
      <w:r w:rsidR="001C1221" w:rsidRPr="006171A9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跨領域學</w:t>
      </w:r>
      <w:r w:rsidR="000F0441" w:rsidRPr="006171A9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習</w:t>
      </w:r>
      <w:r w:rsidR="001C1221">
        <w:rPr>
          <w:rFonts w:ascii="Times New Roman" w:eastAsia="DFKai-SB" w:hAnsi="Times New Roman" w:cs="Times New Roman" w:hint="eastAsia"/>
          <w:sz w:val="24"/>
          <w:szCs w:val="24"/>
        </w:rPr>
        <w:t>，例</w:t>
      </w:r>
      <w:r w:rsidRPr="003A5012">
        <w:rPr>
          <w:rFonts w:ascii="Times New Roman" w:eastAsia="DFKai-SB" w:hAnsi="Times New Roman" w:cs="Times New Roman"/>
          <w:sz w:val="24"/>
          <w:szCs w:val="24"/>
        </w:rPr>
        <w:t>如</w:t>
      </w:r>
      <w:r w:rsidR="007F6C84" w:rsidRPr="003A5012">
        <w:rPr>
          <w:rFonts w:ascii="Times New Roman" w:eastAsia="DFKai-SB" w:hAnsi="Times New Roman" w:cs="Times New Roman"/>
          <w:bCs/>
          <w:sz w:val="24"/>
          <w:szCs w:val="24"/>
        </w:rPr>
        <w:t>「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中文跨法律</w:t>
      </w:r>
      <w:r w:rsidR="007F6C84" w:rsidRPr="003A5012">
        <w:rPr>
          <w:rFonts w:ascii="Times New Roman" w:eastAsia="DFKai-SB" w:hAnsi="Times New Roman" w:cs="Times New Roman"/>
          <w:bCs/>
          <w:sz w:val="24"/>
          <w:szCs w:val="24"/>
        </w:rPr>
        <w:t>」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、</w:t>
      </w:r>
      <w:r w:rsidR="007F6C84" w:rsidRPr="003A5012">
        <w:rPr>
          <w:rFonts w:ascii="Times New Roman" w:eastAsia="DFKai-SB" w:hAnsi="Times New Roman" w:cs="Times New Roman"/>
          <w:bCs/>
          <w:sz w:val="24"/>
          <w:szCs w:val="24"/>
        </w:rPr>
        <w:t>「</w:t>
      </w:r>
      <w:r w:rsidR="005D5A12">
        <w:rPr>
          <w:rFonts w:ascii="Times New Roman" w:eastAsia="DFKai-SB" w:hAnsi="Times New Roman" w:cs="Times New Roman" w:hint="eastAsia"/>
          <w:sz w:val="24"/>
          <w:szCs w:val="24"/>
        </w:rPr>
        <w:t>材料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跨音樂</w:t>
      </w:r>
      <w:r w:rsidR="007F6C84" w:rsidRPr="003A5012">
        <w:rPr>
          <w:rFonts w:ascii="Times New Roman" w:eastAsia="DFKai-SB" w:hAnsi="Times New Roman" w:cs="Times New Roman"/>
          <w:bCs/>
          <w:sz w:val="24"/>
          <w:szCs w:val="24"/>
        </w:rPr>
        <w:t>」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、</w:t>
      </w:r>
      <w:r w:rsidR="007F6C84" w:rsidRPr="003A5012">
        <w:rPr>
          <w:rFonts w:ascii="Times New Roman" w:eastAsia="DFKai-SB" w:hAnsi="Times New Roman" w:cs="Times New Roman"/>
          <w:bCs/>
          <w:sz w:val="24"/>
          <w:szCs w:val="24"/>
        </w:rPr>
        <w:t>「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生物科技跨創新創業</w:t>
      </w:r>
      <w:r w:rsidR="007F6C84" w:rsidRPr="003A5012">
        <w:rPr>
          <w:rFonts w:ascii="Times New Roman" w:eastAsia="DFKai-SB" w:hAnsi="Times New Roman" w:cs="Times New Roman"/>
          <w:bCs/>
          <w:sz w:val="24"/>
          <w:szCs w:val="24"/>
        </w:rPr>
        <w:t>」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等</w:t>
      </w:r>
      <w:r w:rsidR="007F6C84" w:rsidRPr="003A5012">
        <w:rPr>
          <w:rFonts w:ascii="Times New Roman" w:eastAsia="DFKai-SB" w:hAnsi="Times New Roman" w:cs="Times New Roman"/>
          <w:sz w:val="24"/>
          <w:szCs w:val="24"/>
        </w:rPr>
        <w:t>各種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組合。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最近的</w:t>
      </w:r>
      <w:r w:rsidR="00AD0EE7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清華</w:t>
      </w:r>
      <w:r w:rsidR="001C1221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「</w:t>
      </w:r>
      <w:r w:rsidR="006E45A0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實驗教育方案</w:t>
      </w:r>
      <w:r w:rsidR="001C1221" w:rsidRPr="005D5A12">
        <w:rPr>
          <w:rFonts w:ascii="Times New Roman" w:eastAsia="DFKai-SB" w:hAnsi="Times New Roman" w:cs="Times New Roman"/>
          <w:bCs/>
          <w:color w:val="3333FF"/>
          <w:sz w:val="24"/>
          <w:szCs w:val="24"/>
        </w:rPr>
        <w:t>」</w:t>
      </w:r>
      <w:r w:rsidR="007F6C84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中</w:t>
      </w:r>
      <w:r w:rsidR="006E45A0" w:rsidRPr="003A5012">
        <w:rPr>
          <w:rFonts w:ascii="Times New Roman" w:eastAsia="DFKai-SB" w:hAnsi="Times New Roman" w:cs="Times New Roman"/>
          <w:sz w:val="24"/>
          <w:szCs w:val="24"/>
        </w:rPr>
        <w:t>，</w:t>
      </w:r>
      <w:r w:rsidR="001C1221">
        <w:rPr>
          <w:rFonts w:ascii="Times New Roman" w:eastAsia="DFKai-SB" w:hAnsi="Times New Roman" w:cs="Times New Roman" w:hint="eastAsia"/>
          <w:sz w:val="24"/>
          <w:szCs w:val="24"/>
        </w:rPr>
        <w:t>除了校訂</w:t>
      </w:r>
      <w:r w:rsidR="00F60FA0">
        <w:rPr>
          <w:rFonts w:ascii="Times New Roman" w:eastAsia="DFKai-SB" w:hAnsi="Times New Roman" w:cs="Times New Roman" w:hint="eastAsia"/>
          <w:sz w:val="24"/>
          <w:szCs w:val="24"/>
        </w:rPr>
        <w:t>必修</w:t>
      </w:r>
      <w:r w:rsidR="001C1221">
        <w:rPr>
          <w:rFonts w:ascii="Times New Roman" w:eastAsia="DFKai-SB" w:hAnsi="Times New Roman" w:cs="Times New Roman" w:hint="eastAsia"/>
          <w:sz w:val="24"/>
          <w:szCs w:val="24"/>
        </w:rPr>
        <w:t>學分，</w:t>
      </w:r>
      <w:r w:rsidR="004E098A" w:rsidRPr="003A5012">
        <w:rPr>
          <w:rFonts w:ascii="Times New Roman" w:eastAsia="DFKai-SB" w:hAnsi="Times New Roman" w:cs="Times New Roman"/>
          <w:sz w:val="24"/>
          <w:szCs w:val="24"/>
        </w:rPr>
        <w:t>學生</w:t>
      </w:r>
      <w:r w:rsidRPr="003A5012">
        <w:rPr>
          <w:rFonts w:ascii="Times New Roman" w:eastAsia="DFKai-SB" w:hAnsi="Times New Roman" w:cs="Times New Roman"/>
          <w:sz w:val="24"/>
          <w:szCs w:val="24"/>
        </w:rPr>
        <w:t>可以</w:t>
      </w:r>
      <w:r w:rsidR="00AC1A92" w:rsidRPr="003A5012">
        <w:rPr>
          <w:rFonts w:ascii="Times New Roman" w:eastAsia="DFKai-SB" w:hAnsi="Times New Roman" w:cs="Times New Roman"/>
          <w:sz w:val="24"/>
          <w:szCs w:val="24"/>
        </w:rPr>
        <w:t>自己</w:t>
      </w:r>
      <w:proofErr w:type="gramStart"/>
      <w:r w:rsidR="001C1221">
        <w:rPr>
          <w:rFonts w:ascii="Times New Roman" w:eastAsia="DFKai-SB" w:hAnsi="Times New Roman" w:cs="Times New Roman" w:hint="eastAsia"/>
          <w:sz w:val="24"/>
          <w:szCs w:val="24"/>
        </w:rPr>
        <w:t>規畫</w:t>
      </w:r>
      <w:r w:rsidR="00F60FA0">
        <w:rPr>
          <w:rFonts w:ascii="Times New Roman" w:eastAsia="DFKai-SB" w:hAnsi="Times New Roman" w:cs="Times New Roman" w:hint="eastAsia"/>
          <w:sz w:val="24"/>
          <w:szCs w:val="24"/>
        </w:rPr>
        <w:t>近</w:t>
      </w:r>
      <w:proofErr w:type="gramEnd"/>
      <w:r w:rsidR="001C1221">
        <w:rPr>
          <w:rFonts w:ascii="Times New Roman" w:eastAsia="DFKai-SB" w:hAnsi="Times New Roman" w:cs="Times New Roman" w:hint="eastAsia"/>
          <w:sz w:val="24"/>
          <w:szCs w:val="24"/>
        </w:rPr>
        <w:t>1</w:t>
      </w:r>
      <w:r w:rsidR="001C1221">
        <w:rPr>
          <w:rFonts w:ascii="Times New Roman" w:eastAsia="DFKai-SB" w:hAnsi="Times New Roman" w:cs="Times New Roman"/>
          <w:sz w:val="24"/>
          <w:szCs w:val="24"/>
        </w:rPr>
        <w:t>00</w:t>
      </w:r>
      <w:r w:rsidR="001C1221">
        <w:rPr>
          <w:rFonts w:ascii="Times New Roman" w:eastAsia="DFKai-SB" w:hAnsi="Times New Roman" w:cs="Times New Roman" w:hint="eastAsia"/>
          <w:sz w:val="24"/>
          <w:szCs w:val="24"/>
        </w:rPr>
        <w:t>個學分，</w:t>
      </w:r>
      <w:r w:rsidR="001C1221"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自己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選擇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指導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老師，量身打造自己的畢業學程，</w:t>
      </w:r>
      <w:r w:rsidR="001C1221"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且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不侷限於清華</w:t>
      </w:r>
      <w:r w:rsidR="00AD0EE7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校內</w:t>
      </w:r>
      <w:r w:rsidR="004E098A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既有的學系（班）的課程</w:t>
      </w:r>
      <w:r w:rsidR="008C1A98"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。</w:t>
      </w:r>
    </w:p>
    <w:p w14:paraId="6863E6DB" w14:textId="2DDC9CFB" w:rsidR="00B21606" w:rsidRDefault="00B21606" w:rsidP="00AC1A92">
      <w:pPr>
        <w:spacing w:line="360" w:lineRule="auto"/>
        <w:ind w:firstLine="720"/>
        <w:rPr>
          <w:rFonts w:ascii="Times New Roman" w:eastAsia="DFKai-SB" w:hAnsi="Times New Roman" w:cs="Times New Roman"/>
          <w:sz w:val="24"/>
          <w:szCs w:val="24"/>
        </w:rPr>
      </w:pP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這些</w:t>
      </w:r>
      <w:r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努力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是希望創造學生最大學習</w:t>
      </w:r>
      <w:r w:rsidR="006171A9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的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可能性與自由度，才能保證台灣未來的人才競爭及人才培育的規格，不會落在世界的後半班</w:t>
      </w:r>
      <w:r w:rsidRPr="003A5012">
        <w:rPr>
          <w:rFonts w:ascii="Times New Roman" w:eastAsia="DFKai-SB" w:hAnsi="Times New Roman" w:cs="Times New Roman"/>
          <w:sz w:val="24"/>
          <w:szCs w:val="24"/>
        </w:rPr>
        <w:t>。</w:t>
      </w:r>
      <w:r w:rsidR="007F6C84" w:rsidRPr="003A5012">
        <w:rPr>
          <w:rFonts w:ascii="Times New Roman" w:eastAsia="DFKai-SB" w:hAnsi="Times New Roman" w:cs="Times New Roman"/>
          <w:sz w:val="24"/>
          <w:szCs w:val="24"/>
        </w:rPr>
        <w:t>我們</w:t>
      </w:r>
      <w:r w:rsidR="006171A9">
        <w:rPr>
          <w:rFonts w:ascii="Times New Roman" w:eastAsia="DFKai-SB" w:hAnsi="Times New Roman" w:cs="Times New Roman" w:hint="eastAsia"/>
          <w:sz w:val="24"/>
          <w:szCs w:val="24"/>
        </w:rPr>
        <w:t>期待</w:t>
      </w:r>
      <w:r w:rsidR="007F6C84" w:rsidRPr="003A5012">
        <w:rPr>
          <w:rFonts w:ascii="Times New Roman" w:eastAsia="DFKai-SB" w:hAnsi="Times New Roman" w:cs="Times New Roman"/>
          <w:sz w:val="24"/>
          <w:szCs w:val="24"/>
        </w:rPr>
        <w:t>透過</w:t>
      </w:r>
      <w:r w:rsidR="000F0441">
        <w:rPr>
          <w:rFonts w:ascii="Times New Roman" w:eastAsia="DFKai-SB" w:hAnsi="Times New Roman" w:cs="Times New Roman" w:hint="eastAsia"/>
          <w:sz w:val="24"/>
          <w:szCs w:val="24"/>
        </w:rPr>
        <w:t>以下的</w:t>
      </w:r>
      <w:r w:rsidR="000F0441" w:rsidRPr="003A5012">
        <w:rPr>
          <w:rFonts w:ascii="Times New Roman" w:eastAsia="DFKai-SB" w:hAnsi="Times New Roman" w:cs="Times New Roman"/>
          <w:bCs/>
          <w:sz w:val="24"/>
          <w:szCs w:val="24"/>
        </w:rPr>
        <w:t>「</w:t>
      </w:r>
      <w:r w:rsidR="007F6C84" w:rsidRPr="003A5012">
        <w:rPr>
          <w:rFonts w:ascii="Times New Roman" w:eastAsia="DFKai-SB" w:hAnsi="Times New Roman" w:cs="Times New Roman"/>
          <w:sz w:val="24"/>
          <w:szCs w:val="24"/>
        </w:rPr>
        <w:t>引導式自傳和讀書計畫</w:t>
      </w:r>
      <w:r w:rsidR="000F0441" w:rsidRPr="003A5012">
        <w:rPr>
          <w:rFonts w:ascii="Times New Roman" w:eastAsia="DFKai-SB" w:hAnsi="Times New Roman" w:cs="Times New Roman"/>
          <w:bCs/>
          <w:sz w:val="24"/>
          <w:szCs w:val="24"/>
        </w:rPr>
        <w:t>」</w:t>
      </w:r>
      <w:r w:rsidR="004E098A" w:rsidRPr="003A5012">
        <w:rPr>
          <w:rFonts w:ascii="Times New Roman" w:eastAsia="DFKai-SB" w:hAnsi="Times New Roman" w:cs="Times New Roman"/>
          <w:sz w:val="24"/>
          <w:szCs w:val="24"/>
        </w:rPr>
        <w:t>瞭解您在高中階段的學習歷程與學習特質</w:t>
      </w:r>
      <w:r w:rsidR="00AC1A92" w:rsidRPr="003A5012">
        <w:rPr>
          <w:rFonts w:ascii="Times New Roman" w:eastAsia="DFKai-SB" w:hAnsi="Times New Roman" w:cs="Times New Roman"/>
          <w:sz w:val="24"/>
          <w:szCs w:val="24"/>
        </w:rPr>
        <w:t>，</w:t>
      </w:r>
      <w:r w:rsidR="0008179C" w:rsidRPr="0008179C">
        <w:rPr>
          <w:rFonts w:ascii="DFKai-SB" w:eastAsia="DFKai-SB" w:hAnsi="DFKai-SB" w:hint="eastAsia"/>
          <w:color w:val="3333FF"/>
          <w:sz w:val="24"/>
          <w:szCs w:val="24"/>
        </w:rPr>
        <w:t>協助我們</w:t>
      </w:r>
      <w:r w:rsidRPr="0008179C">
        <w:rPr>
          <w:rFonts w:ascii="DFKai-SB" w:eastAsia="DFKai-SB" w:hAnsi="DFKai-SB" w:cs="Times New Roman"/>
          <w:color w:val="3333FF"/>
          <w:sz w:val="24"/>
          <w:szCs w:val="24"/>
        </w:rPr>
        <w:t>找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到</w:t>
      </w:r>
      <w:r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強烈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學習動機</w:t>
      </w:r>
      <w:r w:rsidR="0008179C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、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願意尋求多方面學習</w:t>
      </w:r>
      <w:r w:rsidR="0008179C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的學生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，我們也保證清華有</w:t>
      </w:r>
      <w:r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豐富的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學習機會和學習機制，讓</w:t>
      </w:r>
      <w:r w:rsidR="00386D12"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您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完成</w:t>
      </w:r>
      <w:r w:rsid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跨領域學習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，不負</w:t>
      </w:r>
      <w:r w:rsidR="00386D12" w:rsidRPr="005D5A12">
        <w:rPr>
          <w:rFonts w:ascii="Times New Roman" w:eastAsia="DFKai-SB" w:hAnsi="Times New Roman" w:cs="Times New Roman" w:hint="eastAsia"/>
          <w:color w:val="3333FF"/>
          <w:sz w:val="24"/>
          <w:szCs w:val="24"/>
        </w:rPr>
        <w:t>您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未來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30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年、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40</w:t>
      </w:r>
      <w:r w:rsidRPr="005D5A12">
        <w:rPr>
          <w:rFonts w:ascii="Times New Roman" w:eastAsia="DFKai-SB" w:hAnsi="Times New Roman" w:cs="Times New Roman"/>
          <w:color w:val="3333FF"/>
          <w:sz w:val="24"/>
          <w:szCs w:val="24"/>
        </w:rPr>
        <w:t>年人生生涯所需。</w:t>
      </w:r>
    </w:p>
    <w:p w14:paraId="32DB444E" w14:textId="3DA83ECB" w:rsidR="00AC1A92" w:rsidRPr="003A5012" w:rsidRDefault="006171A9" w:rsidP="00AC1A92">
      <w:pPr>
        <w:spacing w:line="360" w:lineRule="auto"/>
        <w:ind w:firstLine="720"/>
        <w:rPr>
          <w:rFonts w:ascii="Times New Roman" w:eastAsia="DFKai-SB" w:hAnsi="Times New Roman" w:cs="Times New Roman"/>
          <w:sz w:val="24"/>
          <w:szCs w:val="24"/>
        </w:rPr>
      </w:pPr>
      <w:r w:rsidRPr="00B25911">
        <w:rPr>
          <w:rFonts w:ascii="Times New Roman" w:eastAsia="DFKai-SB" w:hAnsi="Times New Roman" w:cs="Times New Roman" w:hint="eastAsia"/>
          <w:sz w:val="24"/>
          <w:szCs w:val="24"/>
        </w:rPr>
        <w:t>清華審查委員具備專業書面審查經驗，</w:t>
      </w:r>
      <w:r w:rsidR="00AC1A92" w:rsidRPr="003A5012">
        <w:rPr>
          <w:rFonts w:ascii="Times New Roman" w:eastAsia="DFKai-SB" w:hAnsi="Times New Roman" w:cs="Times New Roman"/>
          <w:sz w:val="24"/>
          <w:szCs w:val="24"/>
        </w:rPr>
        <w:t>您不需要提供長篇大論，更不需要華麗</w:t>
      </w:r>
      <w:proofErr w:type="gramStart"/>
      <w:r w:rsidR="00AC1A92" w:rsidRPr="003A5012">
        <w:rPr>
          <w:rFonts w:ascii="Times New Roman" w:eastAsia="DFKai-SB" w:hAnsi="Times New Roman" w:cs="Times New Roman"/>
          <w:sz w:val="24"/>
          <w:szCs w:val="24"/>
        </w:rPr>
        <w:t>文藻</w:t>
      </w:r>
      <w:r w:rsidR="0008179C">
        <w:rPr>
          <w:rFonts w:ascii="Times New Roman" w:eastAsia="DFKai-SB" w:hAnsi="Times New Roman" w:cs="Times New Roman" w:hint="eastAsia"/>
          <w:sz w:val="24"/>
          <w:szCs w:val="24"/>
        </w:rPr>
        <w:t>或包裝</w:t>
      </w:r>
      <w:proofErr w:type="gramEnd"/>
      <w:r w:rsidR="0008179C">
        <w:rPr>
          <w:rFonts w:ascii="Times New Roman" w:eastAsia="DFKai-SB" w:hAnsi="Times New Roman" w:cs="Times New Roman" w:hint="eastAsia"/>
          <w:sz w:val="24"/>
          <w:szCs w:val="24"/>
        </w:rPr>
        <w:t>排版</w:t>
      </w:r>
      <w:r w:rsidR="00AC1A92" w:rsidRPr="003A5012">
        <w:rPr>
          <w:rFonts w:ascii="Times New Roman" w:eastAsia="DFKai-SB" w:hAnsi="Times New Roman" w:cs="Times New Roman"/>
          <w:sz w:val="24"/>
          <w:szCs w:val="24"/>
        </w:rPr>
        <w:t>，請您以自己的想法，依</w:t>
      </w:r>
      <w:r w:rsidR="00AC1A92" w:rsidRPr="003A5012">
        <w:rPr>
          <w:rFonts w:ascii="Times New Roman" w:eastAsia="DFKai-SB" w:hAnsi="Times New Roman" w:cs="Times New Roman"/>
          <w:sz w:val="24"/>
          <w:szCs w:val="24"/>
          <w:u w:val="single"/>
        </w:rPr>
        <w:t>字數限制</w:t>
      </w:r>
      <w:r w:rsidR="00AC1A92" w:rsidRPr="003A5012">
        <w:rPr>
          <w:rFonts w:ascii="Times New Roman" w:eastAsia="DFKai-SB" w:hAnsi="Times New Roman" w:cs="Times New Roman"/>
          <w:sz w:val="24"/>
          <w:szCs w:val="24"/>
        </w:rPr>
        <w:t>回答以下三題引導式自傳問題，與一題引導式讀書計畫問題。期待今年九月，我們在清華園相見。</w:t>
      </w:r>
    </w:p>
    <w:p w14:paraId="3E97B421" w14:textId="77777777" w:rsidR="00AC1A92" w:rsidRPr="003A5012" w:rsidRDefault="00AC1A92" w:rsidP="00AC1A92">
      <w:pPr>
        <w:spacing w:line="360" w:lineRule="auto"/>
        <w:rPr>
          <w:rFonts w:ascii="Times New Roman" w:eastAsia="DFKai-SB" w:hAnsi="Times New Roman" w:cs="Times New Roman"/>
          <w:b/>
          <w:color w:val="3333FF"/>
          <w:sz w:val="24"/>
          <w:szCs w:val="24"/>
        </w:rPr>
      </w:pPr>
    </w:p>
    <w:p w14:paraId="09BE79BD" w14:textId="2EB70716" w:rsidR="008C67EB" w:rsidRPr="003A5012" w:rsidRDefault="002327A8" w:rsidP="00AC1A92">
      <w:pPr>
        <w:spacing w:line="360" w:lineRule="auto"/>
        <w:rPr>
          <w:rFonts w:ascii="Times New Roman" w:eastAsia="DFKai-SB" w:hAnsi="Times New Roman" w:cs="Times New Roman"/>
          <w:b/>
          <w:color w:val="3333FF"/>
          <w:sz w:val="24"/>
          <w:szCs w:val="24"/>
        </w:rPr>
      </w:pPr>
      <w:r w:rsidRPr="003A5012">
        <w:rPr>
          <w:rFonts w:ascii="Times New Roman" w:eastAsia="DFKai-SB" w:hAnsi="Times New Roman" w:cs="Times New Roman"/>
          <w:b/>
          <w:color w:val="3333FF"/>
          <w:sz w:val="24"/>
          <w:szCs w:val="24"/>
        </w:rPr>
        <w:lastRenderedPageBreak/>
        <w:t>一、</w:t>
      </w:r>
      <w:r w:rsidR="00E24115" w:rsidRPr="003A5012">
        <w:rPr>
          <w:rFonts w:ascii="Times New Roman" w:eastAsia="DFKai-SB" w:hAnsi="Times New Roman" w:cs="Times New Roman"/>
          <w:b/>
          <w:color w:val="3333FF"/>
          <w:sz w:val="24"/>
          <w:szCs w:val="24"/>
        </w:rPr>
        <w:t>引導式自傳</w:t>
      </w:r>
    </w:p>
    <w:p w14:paraId="5A3893FD" w14:textId="0EB1E389" w:rsidR="002A3FF9" w:rsidRPr="003A5012" w:rsidRDefault="003A0041" w:rsidP="00AC1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DFKai-SB" w:hAnsi="Times New Roman" w:cs="Times New Roman"/>
          <w:sz w:val="24"/>
          <w:szCs w:val="24"/>
        </w:rPr>
      </w:pPr>
      <w:r w:rsidRPr="003A5012">
        <w:rPr>
          <w:rFonts w:ascii="Times New Roman" w:eastAsia="DFKai-SB" w:hAnsi="Times New Roman" w:cs="Times New Roman"/>
          <w:sz w:val="24"/>
          <w:szCs w:val="24"/>
        </w:rPr>
        <w:t>對</w:t>
      </w:r>
      <w:r w:rsidR="005E4711" w:rsidRPr="003A5012">
        <w:rPr>
          <w:rFonts w:ascii="Times New Roman" w:eastAsia="DFKai-SB" w:hAnsi="Times New Roman" w:cs="Times New Roman"/>
          <w:sz w:val="24"/>
          <w:szCs w:val="24"/>
        </w:rPr>
        <w:t>您</w:t>
      </w:r>
      <w:r w:rsidR="002A3FF9" w:rsidRPr="003A5012">
        <w:rPr>
          <w:rFonts w:ascii="Times New Roman" w:eastAsia="DFKai-SB" w:hAnsi="Times New Roman" w:cs="Times New Roman"/>
          <w:sz w:val="24"/>
          <w:szCs w:val="24"/>
        </w:rPr>
        <w:t>而言，什麼是有意義的？為什麼？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（以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200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字至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300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字為限）</w:t>
      </w:r>
    </w:p>
    <w:p w14:paraId="4792450D" w14:textId="77777777" w:rsidR="002A3FF9" w:rsidRPr="003A5012" w:rsidRDefault="002A3FF9" w:rsidP="00AC1A9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DFKai-SB" w:hAnsi="Times New Roman" w:cs="Times New Roman"/>
          <w:sz w:val="24"/>
          <w:szCs w:val="24"/>
        </w:rPr>
      </w:pPr>
    </w:p>
    <w:p w14:paraId="494D782F" w14:textId="5D95C07C" w:rsidR="00673627" w:rsidRPr="003A5012" w:rsidRDefault="005E4711" w:rsidP="00AC1A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DFKai-SB" w:hAnsi="Times New Roman" w:cs="Times New Roman"/>
          <w:sz w:val="24"/>
          <w:szCs w:val="24"/>
        </w:rPr>
      </w:pPr>
      <w:r w:rsidRPr="003A5012">
        <w:rPr>
          <w:rFonts w:ascii="Times New Roman" w:eastAsia="DFKai-SB" w:hAnsi="Times New Roman" w:cs="Times New Roman"/>
          <w:sz w:val="24"/>
          <w:szCs w:val="24"/>
        </w:rPr>
        <w:t>您</w:t>
      </w:r>
      <w:proofErr w:type="gramStart"/>
      <w:r w:rsidR="004141FB" w:rsidRPr="003A5012">
        <w:rPr>
          <w:rFonts w:ascii="Times New Roman" w:eastAsia="DFKai-SB" w:hAnsi="Times New Roman" w:cs="Times New Roman"/>
          <w:sz w:val="24"/>
          <w:szCs w:val="24"/>
        </w:rPr>
        <w:t>最</w:t>
      </w:r>
      <w:proofErr w:type="gramEnd"/>
      <w:r w:rsidR="004141FB" w:rsidRPr="003A5012">
        <w:rPr>
          <w:rFonts w:ascii="Times New Roman" w:eastAsia="DFKai-SB" w:hAnsi="Times New Roman" w:cs="Times New Roman"/>
          <w:sz w:val="24"/>
          <w:szCs w:val="24"/>
        </w:rPr>
        <w:t>專長的能力是甚麼？</w:t>
      </w:r>
      <w:r w:rsidRPr="003A5012">
        <w:rPr>
          <w:rFonts w:ascii="Times New Roman" w:eastAsia="DFKai-SB" w:hAnsi="Times New Roman" w:cs="Times New Roman"/>
          <w:sz w:val="24"/>
          <w:szCs w:val="24"/>
        </w:rPr>
        <w:t>您</w:t>
      </w:r>
      <w:r w:rsidR="00673627" w:rsidRPr="003A5012">
        <w:rPr>
          <w:rFonts w:ascii="Times New Roman" w:eastAsia="DFKai-SB" w:hAnsi="Times New Roman" w:cs="Times New Roman"/>
          <w:sz w:val="24"/>
          <w:szCs w:val="24"/>
        </w:rPr>
        <w:t>是如何培養及發展這項能力呢？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（以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200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字至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300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字為限）</w:t>
      </w:r>
    </w:p>
    <w:p w14:paraId="5CA812AC" w14:textId="7726AEBD" w:rsidR="008C67EB" w:rsidRPr="003A5012" w:rsidRDefault="008C67EB" w:rsidP="00AC1A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DFKai-SB" w:hAnsi="Times New Roman" w:cs="Times New Roman"/>
          <w:sz w:val="24"/>
          <w:szCs w:val="24"/>
        </w:rPr>
      </w:pPr>
    </w:p>
    <w:p w14:paraId="622FB864" w14:textId="6568080F" w:rsidR="002327A8" w:rsidRDefault="00185576" w:rsidP="00AC1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DFKai-SB" w:hAnsi="Times New Roman" w:cs="Times New Roman"/>
          <w:sz w:val="24"/>
          <w:szCs w:val="24"/>
        </w:rPr>
      </w:pPr>
      <w:r w:rsidRPr="003A5012">
        <w:rPr>
          <w:rFonts w:ascii="Times New Roman" w:eastAsia="DFKai-SB" w:hAnsi="Times New Roman" w:cs="Times New Roman"/>
          <w:sz w:val="24"/>
          <w:szCs w:val="24"/>
        </w:rPr>
        <w:t>請分享一個</w:t>
      </w:r>
      <w:r w:rsidR="005E4711" w:rsidRPr="003A5012">
        <w:rPr>
          <w:rFonts w:ascii="Times New Roman" w:eastAsia="DFKai-SB" w:hAnsi="Times New Roman" w:cs="Times New Roman"/>
          <w:sz w:val="24"/>
          <w:szCs w:val="24"/>
        </w:rPr>
        <w:t>您</w:t>
      </w:r>
      <w:r w:rsidRPr="003A5012">
        <w:rPr>
          <w:rFonts w:ascii="Times New Roman" w:eastAsia="DFKai-SB" w:hAnsi="Times New Roman" w:cs="Times New Roman"/>
          <w:sz w:val="24"/>
          <w:szCs w:val="24"/>
        </w:rPr>
        <w:t>曾正面影響他人、解決衝突或對團體有貢獻的活動或經驗。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（以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200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字至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300</w:t>
      </w:r>
      <w:r w:rsidR="00FE3B2A" w:rsidRPr="003A5012">
        <w:rPr>
          <w:rFonts w:ascii="Times New Roman" w:eastAsia="DFKai-SB" w:hAnsi="Times New Roman" w:cs="Times New Roman"/>
          <w:sz w:val="24"/>
          <w:szCs w:val="24"/>
        </w:rPr>
        <w:t>字為限）</w:t>
      </w:r>
    </w:p>
    <w:p w14:paraId="5DF441AA" w14:textId="77777777" w:rsidR="00F60FA0" w:rsidRPr="003A5012" w:rsidRDefault="00F60FA0" w:rsidP="00F60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DFKai-SB" w:hAnsi="Times New Roman" w:cs="Times New Roman"/>
          <w:sz w:val="24"/>
          <w:szCs w:val="24"/>
        </w:rPr>
      </w:pPr>
    </w:p>
    <w:p w14:paraId="59205749" w14:textId="43C9A5CD" w:rsidR="00185576" w:rsidRPr="003A5012" w:rsidRDefault="00185576" w:rsidP="00AC1A92">
      <w:pPr>
        <w:spacing w:line="360" w:lineRule="auto"/>
        <w:rPr>
          <w:rFonts w:ascii="Times New Roman" w:eastAsia="DFKai-SB" w:hAnsi="Times New Roman" w:cs="Times New Roman"/>
          <w:b/>
          <w:color w:val="3333FF"/>
          <w:sz w:val="24"/>
          <w:szCs w:val="24"/>
        </w:rPr>
      </w:pPr>
      <w:r w:rsidRPr="003A5012">
        <w:rPr>
          <w:rFonts w:ascii="Times New Roman" w:eastAsia="DFKai-SB" w:hAnsi="Times New Roman" w:cs="Times New Roman"/>
          <w:b/>
          <w:color w:val="3333FF"/>
          <w:sz w:val="24"/>
          <w:szCs w:val="24"/>
        </w:rPr>
        <w:t>二、引導式讀書計畫</w:t>
      </w:r>
    </w:p>
    <w:p w14:paraId="6D27DC5C" w14:textId="5711C457" w:rsidR="005F6AF1" w:rsidRPr="003A5012" w:rsidRDefault="00F628CD" w:rsidP="00AC1A92">
      <w:pPr>
        <w:spacing w:line="360" w:lineRule="auto"/>
        <w:rPr>
          <w:rFonts w:ascii="Times New Roman" w:eastAsia="DFKai-SB" w:hAnsi="Times New Roman" w:cs="Times New Roman"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若</w:t>
      </w:r>
      <w:r w:rsidR="005E4711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您</w:t>
      </w:r>
      <w:r w:rsidR="00585452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進入清華就讀，</w:t>
      </w:r>
      <w:r w:rsidR="00185576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想更深入瞭解</w:t>
      </w:r>
      <w:r w:rsidR="00FE3B2A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大學裡的</w:t>
      </w:r>
      <w:r w:rsidR="00B25911">
        <w:rPr>
          <w:rFonts w:ascii="Times New Roman" w:eastAsia="DFKai-SB" w:hAnsi="Times New Roman" w:cs="Times New Roman" w:hint="eastAsia"/>
          <w:color w:val="000000" w:themeColor="text1"/>
          <w:sz w:val="24"/>
          <w:szCs w:val="24"/>
        </w:rPr>
        <w:t>專業</w:t>
      </w:r>
      <w:r w:rsidR="003A0041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知識</w:t>
      </w:r>
      <w:r w:rsidR="006171A9" w:rsidRPr="00B25911">
        <w:rPr>
          <w:rFonts w:ascii="Times New Roman" w:eastAsia="DFKai-SB" w:hAnsi="Times New Roman" w:cs="Times New Roman" w:hint="eastAsia"/>
          <w:sz w:val="24"/>
          <w:szCs w:val="24"/>
          <w:u w:val="single"/>
        </w:rPr>
        <w:t>或</w:t>
      </w:r>
      <w:r w:rsidR="006171A9" w:rsidRPr="00B25911">
        <w:rPr>
          <w:rFonts w:ascii="Times New Roman" w:eastAsia="DFKai-SB" w:hAnsi="Times New Roman" w:cs="Times New Roman" w:hint="eastAsia"/>
          <w:sz w:val="24"/>
          <w:szCs w:val="24"/>
        </w:rPr>
        <w:t>進行跨領域學習</w:t>
      </w:r>
      <w:r w:rsidR="003A0041" w:rsidRPr="00B25911">
        <w:rPr>
          <w:rFonts w:ascii="Times New Roman" w:eastAsia="DFKai-SB" w:hAnsi="Times New Roman" w:cs="Times New Roman"/>
          <w:sz w:val="24"/>
          <w:szCs w:val="24"/>
        </w:rPr>
        <w:t>時</w:t>
      </w:r>
      <w:r w:rsidR="003A0041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，</w:t>
      </w:r>
      <w:r w:rsidR="005E4711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您</w:t>
      </w:r>
      <w:r w:rsidR="00585452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將如何尋找</w:t>
      </w:r>
      <w:r w:rsidR="00FE3B2A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清華校內外</w:t>
      </w:r>
      <w:r w:rsidR="00185576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資源</w:t>
      </w:r>
      <w:r w:rsidR="00585452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完成目</w:t>
      </w:r>
      <w:bookmarkStart w:id="1" w:name="_GoBack"/>
      <w:bookmarkEnd w:id="1"/>
      <w:r w:rsidR="00585452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標呢</w:t>
      </w:r>
      <w:r w:rsidR="005F6AF1" w:rsidRPr="003A5012">
        <w:rPr>
          <w:rFonts w:ascii="Times New Roman" w:eastAsia="DFKai-SB" w:hAnsi="Times New Roman" w:cs="Times New Roman"/>
          <w:color w:val="000000" w:themeColor="text1"/>
          <w:sz w:val="24"/>
          <w:szCs w:val="24"/>
        </w:rPr>
        <w:t>？</w:t>
      </w:r>
      <w:r w:rsidR="00FE3B2A" w:rsidRPr="00B25911">
        <w:rPr>
          <w:rFonts w:ascii="Times New Roman" w:eastAsia="DFKai-SB" w:hAnsi="Times New Roman" w:cs="Times New Roman"/>
          <w:sz w:val="24"/>
          <w:szCs w:val="24"/>
        </w:rPr>
        <w:t>（以</w:t>
      </w:r>
      <w:r w:rsidR="006171A9" w:rsidRPr="00B25911">
        <w:rPr>
          <w:rFonts w:ascii="Times New Roman" w:eastAsia="DFKai-SB" w:hAnsi="Times New Roman" w:cs="Times New Roman" w:hint="eastAsia"/>
          <w:sz w:val="24"/>
          <w:szCs w:val="24"/>
        </w:rPr>
        <w:t>8</w:t>
      </w:r>
      <w:r w:rsidR="006171A9" w:rsidRPr="00B25911">
        <w:rPr>
          <w:rFonts w:ascii="Times New Roman" w:eastAsia="DFKai-SB" w:hAnsi="Times New Roman" w:cs="Times New Roman"/>
          <w:sz w:val="24"/>
          <w:szCs w:val="24"/>
        </w:rPr>
        <w:t>00</w:t>
      </w:r>
      <w:r w:rsidR="00FE3B2A" w:rsidRPr="00B25911">
        <w:rPr>
          <w:rFonts w:ascii="Times New Roman" w:eastAsia="DFKai-SB" w:hAnsi="Times New Roman" w:cs="Times New Roman"/>
          <w:sz w:val="24"/>
          <w:szCs w:val="24"/>
        </w:rPr>
        <w:t>字至</w:t>
      </w:r>
      <w:r w:rsidR="00FE3B2A" w:rsidRPr="00B25911">
        <w:rPr>
          <w:rFonts w:ascii="Times New Roman" w:eastAsia="DFKai-SB" w:hAnsi="Times New Roman" w:cs="Times New Roman"/>
          <w:sz w:val="24"/>
          <w:szCs w:val="24"/>
        </w:rPr>
        <w:t>1</w:t>
      </w:r>
      <w:r w:rsidR="006171A9" w:rsidRPr="00B25911">
        <w:rPr>
          <w:rFonts w:ascii="Times New Roman" w:eastAsia="DFKai-SB" w:hAnsi="Times New Roman" w:cs="Times New Roman"/>
          <w:sz w:val="24"/>
          <w:szCs w:val="24"/>
        </w:rPr>
        <w:t>0</w:t>
      </w:r>
      <w:r w:rsidR="00FE3B2A" w:rsidRPr="00B25911">
        <w:rPr>
          <w:rFonts w:ascii="Times New Roman" w:eastAsia="DFKai-SB" w:hAnsi="Times New Roman" w:cs="Times New Roman"/>
          <w:sz w:val="24"/>
          <w:szCs w:val="24"/>
        </w:rPr>
        <w:t>00</w:t>
      </w:r>
      <w:r w:rsidR="00FE3B2A" w:rsidRPr="00B25911">
        <w:rPr>
          <w:rFonts w:ascii="Times New Roman" w:eastAsia="DFKai-SB" w:hAnsi="Times New Roman" w:cs="Times New Roman"/>
          <w:sz w:val="24"/>
          <w:szCs w:val="24"/>
        </w:rPr>
        <w:t>字為限）</w:t>
      </w:r>
    </w:p>
    <w:sectPr w:rsidR="005F6AF1" w:rsidRPr="003A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12FB0" w14:textId="77777777" w:rsidR="00FA67F3" w:rsidRDefault="00FA67F3" w:rsidP="004B0F64">
      <w:pPr>
        <w:spacing w:after="0" w:line="240" w:lineRule="auto"/>
      </w:pPr>
      <w:r>
        <w:separator/>
      </w:r>
    </w:p>
  </w:endnote>
  <w:endnote w:type="continuationSeparator" w:id="0">
    <w:p w14:paraId="1DE9548C" w14:textId="77777777" w:rsidR="00FA67F3" w:rsidRDefault="00FA67F3" w:rsidP="004B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938E" w14:textId="77777777" w:rsidR="00FA67F3" w:rsidRDefault="00FA67F3" w:rsidP="004B0F64">
      <w:pPr>
        <w:spacing w:after="0" w:line="240" w:lineRule="auto"/>
      </w:pPr>
      <w:r>
        <w:separator/>
      </w:r>
    </w:p>
  </w:footnote>
  <w:footnote w:type="continuationSeparator" w:id="0">
    <w:p w14:paraId="1103F6D9" w14:textId="77777777" w:rsidR="00FA67F3" w:rsidRDefault="00FA67F3" w:rsidP="004B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354"/>
    <w:multiLevelType w:val="multilevel"/>
    <w:tmpl w:val="7A4E9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3D9C"/>
    <w:multiLevelType w:val="hybridMultilevel"/>
    <w:tmpl w:val="02A2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3413"/>
    <w:multiLevelType w:val="hybridMultilevel"/>
    <w:tmpl w:val="4846F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0F6"/>
    <w:rsid w:val="00033A3B"/>
    <w:rsid w:val="00066304"/>
    <w:rsid w:val="000716DD"/>
    <w:rsid w:val="0008179C"/>
    <w:rsid w:val="0008424B"/>
    <w:rsid w:val="0009280A"/>
    <w:rsid w:val="000A4FB6"/>
    <w:rsid w:val="000F0441"/>
    <w:rsid w:val="00127ECB"/>
    <w:rsid w:val="001464C0"/>
    <w:rsid w:val="001472AC"/>
    <w:rsid w:val="00185576"/>
    <w:rsid w:val="001C1221"/>
    <w:rsid w:val="001E17D5"/>
    <w:rsid w:val="001F7E1E"/>
    <w:rsid w:val="002001B3"/>
    <w:rsid w:val="002018F9"/>
    <w:rsid w:val="00210DCC"/>
    <w:rsid w:val="002327A8"/>
    <w:rsid w:val="00236ACC"/>
    <w:rsid w:val="00244D70"/>
    <w:rsid w:val="002A3FF9"/>
    <w:rsid w:val="002D46D0"/>
    <w:rsid w:val="002E497E"/>
    <w:rsid w:val="002F1647"/>
    <w:rsid w:val="003034FD"/>
    <w:rsid w:val="00307F9E"/>
    <w:rsid w:val="0036637A"/>
    <w:rsid w:val="003743E6"/>
    <w:rsid w:val="00386D12"/>
    <w:rsid w:val="003A0041"/>
    <w:rsid w:val="003A5012"/>
    <w:rsid w:val="003F1281"/>
    <w:rsid w:val="003F199C"/>
    <w:rsid w:val="003F51C2"/>
    <w:rsid w:val="003F52CE"/>
    <w:rsid w:val="004104C9"/>
    <w:rsid w:val="004141FB"/>
    <w:rsid w:val="004A1AF8"/>
    <w:rsid w:val="004B0F64"/>
    <w:rsid w:val="004B3988"/>
    <w:rsid w:val="004B3B23"/>
    <w:rsid w:val="004E098A"/>
    <w:rsid w:val="004E19BD"/>
    <w:rsid w:val="004E2CB5"/>
    <w:rsid w:val="00585452"/>
    <w:rsid w:val="005A24FC"/>
    <w:rsid w:val="005D5A12"/>
    <w:rsid w:val="005E4711"/>
    <w:rsid w:val="005E6BDA"/>
    <w:rsid w:val="005F6AF1"/>
    <w:rsid w:val="005F7C7B"/>
    <w:rsid w:val="006171A9"/>
    <w:rsid w:val="00637784"/>
    <w:rsid w:val="00652A1C"/>
    <w:rsid w:val="00673627"/>
    <w:rsid w:val="006865B0"/>
    <w:rsid w:val="006C488C"/>
    <w:rsid w:val="006E45A0"/>
    <w:rsid w:val="006E6DA1"/>
    <w:rsid w:val="006F3334"/>
    <w:rsid w:val="006F5013"/>
    <w:rsid w:val="00700102"/>
    <w:rsid w:val="00717590"/>
    <w:rsid w:val="00725668"/>
    <w:rsid w:val="00731177"/>
    <w:rsid w:val="00771741"/>
    <w:rsid w:val="00774899"/>
    <w:rsid w:val="007E50F6"/>
    <w:rsid w:val="007F6C84"/>
    <w:rsid w:val="0081065E"/>
    <w:rsid w:val="00813AD5"/>
    <w:rsid w:val="008517E0"/>
    <w:rsid w:val="008C1A98"/>
    <w:rsid w:val="008C67EB"/>
    <w:rsid w:val="00982B11"/>
    <w:rsid w:val="009A1963"/>
    <w:rsid w:val="00A25ACC"/>
    <w:rsid w:val="00A50223"/>
    <w:rsid w:val="00A576B7"/>
    <w:rsid w:val="00A62F57"/>
    <w:rsid w:val="00A648B8"/>
    <w:rsid w:val="00A85856"/>
    <w:rsid w:val="00A94E39"/>
    <w:rsid w:val="00AC1A92"/>
    <w:rsid w:val="00AD0EE7"/>
    <w:rsid w:val="00B21606"/>
    <w:rsid w:val="00B25911"/>
    <w:rsid w:val="00BA62A2"/>
    <w:rsid w:val="00C041F8"/>
    <w:rsid w:val="00C12D14"/>
    <w:rsid w:val="00C76FDD"/>
    <w:rsid w:val="00C9205A"/>
    <w:rsid w:val="00CD2FC8"/>
    <w:rsid w:val="00CE0E1F"/>
    <w:rsid w:val="00D14086"/>
    <w:rsid w:val="00D22CED"/>
    <w:rsid w:val="00D27634"/>
    <w:rsid w:val="00D82840"/>
    <w:rsid w:val="00D841F6"/>
    <w:rsid w:val="00DA7945"/>
    <w:rsid w:val="00DF4055"/>
    <w:rsid w:val="00E24115"/>
    <w:rsid w:val="00E52E01"/>
    <w:rsid w:val="00E562D0"/>
    <w:rsid w:val="00E708C7"/>
    <w:rsid w:val="00E762E4"/>
    <w:rsid w:val="00EA4B2E"/>
    <w:rsid w:val="00EC68D4"/>
    <w:rsid w:val="00F60FA0"/>
    <w:rsid w:val="00F628CD"/>
    <w:rsid w:val="00F84E64"/>
    <w:rsid w:val="00FA67F3"/>
    <w:rsid w:val="00FE3B2A"/>
    <w:rsid w:val="00FE4AEF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D55C"/>
  <w15:docId w15:val="{4A0A8CBB-F75A-4DE2-A371-23FC1E1B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64"/>
  </w:style>
  <w:style w:type="paragraph" w:styleId="Footer">
    <w:name w:val="footer"/>
    <w:basedOn w:val="Normal"/>
    <w:link w:val="FooterChar"/>
    <w:uiPriority w:val="99"/>
    <w:unhideWhenUsed/>
    <w:rsid w:val="004B0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64"/>
  </w:style>
  <w:style w:type="character" w:styleId="Hyperlink">
    <w:name w:val="Hyperlink"/>
    <w:basedOn w:val="DefaultParagraphFont"/>
    <w:uiPriority w:val="99"/>
    <w:unhideWhenUsed/>
    <w:rsid w:val="002327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7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9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3D37-D1F0-46B4-80B4-ACD130B4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Hsinyi Peng</dc:creator>
  <cp:lastModifiedBy>Hsinyi Peng</cp:lastModifiedBy>
  <cp:revision>3</cp:revision>
  <cp:lastPrinted>2019-02-25T07:53:00Z</cp:lastPrinted>
  <dcterms:created xsi:type="dcterms:W3CDTF">2019-02-26T13:29:00Z</dcterms:created>
  <dcterms:modified xsi:type="dcterms:W3CDTF">2019-02-26T13:29:00Z</dcterms:modified>
</cp:coreProperties>
</file>